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5" w:type="dxa"/>
        <w:tblLayout w:type="fixed"/>
        <w:tblCellMar>
          <w:left w:w="0" w:type="dxa"/>
          <w:right w:w="0" w:type="dxa"/>
        </w:tblCellMar>
        <w:tblLook w:val="0000" w:firstRow="0" w:lastRow="0" w:firstColumn="0" w:lastColumn="0" w:noHBand="0" w:noVBand="0"/>
      </w:tblPr>
      <w:tblGrid>
        <w:gridCol w:w="2435"/>
        <w:gridCol w:w="8830"/>
      </w:tblGrid>
      <w:tr w:rsidR="00616BF9" w:rsidTr="005703D7">
        <w:trPr>
          <w:cantSplit/>
          <w:trHeight w:hRule="exact" w:val="864"/>
        </w:trPr>
        <w:tc>
          <w:tcPr>
            <w:tcW w:w="2435" w:type="dxa"/>
            <w:vMerge w:val="restart"/>
            <w:tcBorders>
              <w:top w:val="nil"/>
              <w:left w:val="nil"/>
              <w:bottom w:val="nil"/>
              <w:right w:val="nil"/>
            </w:tcBorders>
          </w:tcPr>
          <w:bookmarkStart w:id="0" w:name="_GoBack"/>
          <w:bookmarkEnd w:id="0"/>
          <w:p w:rsidR="00616BF9" w:rsidRDefault="00667B1B" w:rsidP="00230184">
            <w:pPr>
              <w:ind w:left="182" w:right="139"/>
              <w:jc w:val="center"/>
            </w:pPr>
            <w:r>
              <w:rPr>
                <w:noProof/>
              </w:rPr>
              <mc:AlternateContent>
                <mc:Choice Requires="wps">
                  <w:drawing>
                    <wp:anchor distT="0" distB="0" distL="114300" distR="114300" simplePos="0" relativeHeight="251659264" behindDoc="0" locked="0" layoutInCell="1" allowOverlap="1" wp14:anchorId="399FFD91" wp14:editId="49CF72A6">
                      <wp:simplePos x="0" y="0"/>
                      <wp:positionH relativeFrom="column">
                        <wp:posOffset>-549275</wp:posOffset>
                      </wp:positionH>
                      <wp:positionV relativeFrom="paragraph">
                        <wp:posOffset>1387475</wp:posOffset>
                      </wp:positionV>
                      <wp:extent cx="2772410" cy="436880"/>
                      <wp:effectExtent l="0" t="0" r="1143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36880"/>
                              </a:xfrm>
                              <a:prstGeom prst="rect">
                                <a:avLst/>
                              </a:prstGeom>
                              <a:solidFill>
                                <a:srgbClr val="FFFFFF"/>
                              </a:solidFill>
                              <a:ln w="9525">
                                <a:solidFill>
                                  <a:schemeClr val="bg1">
                                    <a:lumMod val="100000"/>
                                    <a:lumOff val="0"/>
                                  </a:schemeClr>
                                </a:solidFill>
                                <a:miter lim="800000"/>
                                <a:headEnd/>
                                <a:tailEnd/>
                              </a:ln>
                            </wps:spPr>
                            <wps:txbx>
                              <w:txbxContent>
                                <w:p w:rsidR="00F248A9" w:rsidRPr="00667B1B" w:rsidRDefault="00667B1B" w:rsidP="0096071C">
                                  <w:pPr>
                                    <w:jc w:val="center"/>
                                    <w:rPr>
                                      <w:b/>
                                      <w:bCs/>
                                      <w:spacing w:val="-4"/>
                                      <w:w w:val="105"/>
                                    </w:rPr>
                                  </w:pPr>
                                  <w:r w:rsidRPr="00667B1B">
                                    <w:rPr>
                                      <w:b/>
                                      <w:bCs/>
                                      <w:spacing w:val="-4"/>
                                      <w:w w:val="105"/>
                                    </w:rPr>
                                    <w:t>Kimberly Grant</w:t>
                                  </w:r>
                                </w:p>
                                <w:p w:rsidR="00F248A9" w:rsidRPr="00667B1B" w:rsidRDefault="00F248A9" w:rsidP="0096071C">
                                  <w:pPr>
                                    <w:jc w:val="center"/>
                                    <w:rPr>
                                      <w:sz w:val="20"/>
                                      <w:szCs w:val="20"/>
                                    </w:rPr>
                                  </w:pPr>
                                  <w:r w:rsidRPr="00667B1B">
                                    <w:rPr>
                                      <w:i/>
                                      <w:iCs/>
                                      <w:spacing w:val="4"/>
                                      <w:sz w:val="20"/>
                                      <w:szCs w:val="20"/>
                                    </w:rPr>
                                    <w:t>Principal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99FFD91" id="_x0000_t202" coordsize="21600,21600" o:spt="202" path="m,l,21600r21600,l21600,xe">
                      <v:stroke joinstyle="miter"/>
                      <v:path gradientshapeok="t" o:connecttype="rect"/>
                    </v:shapetype>
                    <v:shape id="Text Box 2" o:spid="_x0000_s1026" type="#_x0000_t202" style="position:absolute;left:0;text-align:left;margin-left:-43.25pt;margin-top:109.25pt;width:218.3pt;height:34.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" strokecolor="white [3212]">
                      <v:textbox>
                        <w:txbxContent>
                          <w:p w:rsidR="00F248A9" w:rsidRPr="00667B1B" w:rsidRDefault="00667B1B" w:rsidP="0096071C">
                            <w:pPr>
                              <w:jc w:val="center"/>
                              <w:rPr>
                                <w:b/>
                                <w:bCs/>
                                <w:spacing w:val="-4"/>
                                <w:w w:val="105"/>
                              </w:rPr>
                            </w:pPr>
                            <w:r w:rsidRPr="00667B1B">
                              <w:rPr>
                                <w:b/>
                                <w:bCs/>
                                <w:spacing w:val="-4"/>
                                <w:w w:val="105"/>
                              </w:rPr>
                              <w:t>Kimberly Grant</w:t>
                            </w:r>
                          </w:p>
                          <w:p w:rsidR="00F248A9" w:rsidRPr="00667B1B" w:rsidRDefault="00F248A9" w:rsidP="0096071C">
                            <w:pPr>
                              <w:jc w:val="center"/>
                              <w:rPr>
                                <w:sz w:val="20"/>
                                <w:szCs w:val="20"/>
                              </w:rPr>
                            </w:pPr>
                            <w:r w:rsidRPr="00667B1B">
                              <w:rPr>
                                <w:i/>
                                <w:iCs/>
                                <w:spacing w:val="4"/>
                                <w:sz w:val="20"/>
                                <w:szCs w:val="20"/>
                              </w:rPr>
                              <w:t>Principal</w:t>
                            </w:r>
                          </w:p>
                        </w:txbxContent>
                      </v:textbox>
                    </v:shape>
                  </w:pict>
                </mc:Fallback>
              </mc:AlternateContent>
            </w:r>
            <w:r>
              <w:rPr>
                <w:b/>
                <w:bCs/>
                <w:noProof/>
                <w:spacing w:val="-8"/>
                <w:w w:val="110"/>
                <w:sz w:val="18"/>
                <w:szCs w:val="18"/>
              </w:rPr>
              <w:drawing>
                <wp:inline distT="0" distB="0" distL="0" distR="0" wp14:anchorId="1962E696" wp14:editId="0234D8BF">
                  <wp:extent cx="1598812" cy="14770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PNG"/>
                          <pic:cNvPicPr/>
                        </pic:nvPicPr>
                        <pic:blipFill>
                          <a:blip r:embed="rId7">
                            <a:extLst>
                              <a:ext uri="{28A0092B-C50C-407E-A947-70E740481C1C}">
                                <a14:useLocalDpi xmlns:a14="http://schemas.microsoft.com/office/drawing/2010/main" val="0"/>
                              </a:ext>
                            </a:extLst>
                          </a:blip>
                          <a:stretch>
                            <a:fillRect/>
                          </a:stretch>
                        </pic:blipFill>
                        <pic:spPr>
                          <a:xfrm>
                            <a:off x="0" y="0"/>
                            <a:ext cx="1645644" cy="1520274"/>
                          </a:xfrm>
                          <a:prstGeom prst="rect">
                            <a:avLst/>
                          </a:prstGeom>
                        </pic:spPr>
                      </pic:pic>
                    </a:graphicData>
                  </a:graphic>
                </wp:inline>
              </w:drawing>
            </w:r>
          </w:p>
        </w:tc>
        <w:tc>
          <w:tcPr>
            <w:tcW w:w="8830" w:type="dxa"/>
            <w:tcBorders>
              <w:top w:val="single" w:sz="7" w:space="0" w:color="000000"/>
              <w:left w:val="nil"/>
              <w:bottom w:val="single" w:sz="7" w:space="0" w:color="000000"/>
              <w:right w:val="nil"/>
            </w:tcBorders>
            <w:vAlign w:val="center"/>
          </w:tcPr>
          <w:p w:rsidR="00616BF9" w:rsidRDefault="00667B1B">
            <w:pPr>
              <w:jc w:val="center"/>
              <w:rPr>
                <w:b/>
                <w:bCs/>
                <w:sz w:val="52"/>
                <w:szCs w:val="52"/>
              </w:rPr>
            </w:pPr>
            <w:r>
              <w:rPr>
                <w:b/>
                <w:bCs/>
                <w:sz w:val="52"/>
                <w:szCs w:val="52"/>
              </w:rPr>
              <w:t>POINTE SOUTH MIDDLE</w:t>
            </w:r>
            <w:r w:rsidR="00D00C33">
              <w:rPr>
                <w:b/>
                <w:bCs/>
                <w:sz w:val="52"/>
                <w:szCs w:val="52"/>
              </w:rPr>
              <w:t xml:space="preserve"> SCHOOL</w:t>
            </w:r>
          </w:p>
        </w:tc>
      </w:tr>
      <w:tr w:rsidR="00616BF9" w:rsidTr="005703D7">
        <w:trPr>
          <w:cantSplit/>
          <w:trHeight w:hRule="exact" w:val="2498"/>
        </w:trPr>
        <w:tc>
          <w:tcPr>
            <w:tcW w:w="2435" w:type="dxa"/>
            <w:vMerge/>
            <w:tcBorders>
              <w:top w:val="nil"/>
              <w:left w:val="nil"/>
              <w:bottom w:val="nil"/>
              <w:right w:val="nil"/>
            </w:tcBorders>
          </w:tcPr>
          <w:p w:rsidR="00616BF9" w:rsidRDefault="00616BF9">
            <w:pPr>
              <w:rPr>
                <w:b/>
                <w:bCs/>
                <w:sz w:val="52"/>
                <w:szCs w:val="52"/>
              </w:rPr>
            </w:pPr>
          </w:p>
        </w:tc>
        <w:tc>
          <w:tcPr>
            <w:tcW w:w="8830" w:type="dxa"/>
            <w:tcBorders>
              <w:top w:val="single" w:sz="7" w:space="0" w:color="000000"/>
              <w:left w:val="nil"/>
              <w:bottom w:val="nil"/>
              <w:right w:val="nil"/>
            </w:tcBorders>
          </w:tcPr>
          <w:p w:rsidR="00616BF9" w:rsidRPr="00667B1B" w:rsidRDefault="00D00C33" w:rsidP="0096071C">
            <w:pPr>
              <w:ind w:right="1249"/>
              <w:jc w:val="right"/>
              <w:rPr>
                <w:spacing w:val="-4"/>
                <w:w w:val="110"/>
                <w:sz w:val="20"/>
                <w:szCs w:val="20"/>
              </w:rPr>
            </w:pPr>
            <w:r w:rsidRPr="00667B1B">
              <w:rPr>
                <w:spacing w:val="-4"/>
                <w:w w:val="110"/>
                <w:sz w:val="20"/>
                <w:szCs w:val="20"/>
              </w:rPr>
              <w:t xml:space="preserve"> </w:t>
            </w:r>
            <w:r w:rsidR="00667B1B" w:rsidRPr="00667B1B">
              <w:rPr>
                <w:spacing w:val="-4"/>
                <w:w w:val="110"/>
                <w:sz w:val="20"/>
                <w:szCs w:val="20"/>
              </w:rPr>
              <w:t xml:space="preserve">8495 Thomas Road </w:t>
            </w:r>
            <w:r w:rsidRPr="00667B1B">
              <w:rPr>
                <w:spacing w:val="-4"/>
                <w:w w:val="110"/>
                <w:sz w:val="20"/>
                <w:szCs w:val="20"/>
              </w:rPr>
              <w:t>• Jonesboro, Georgia 3023</w:t>
            </w:r>
            <w:r w:rsidR="00667B1B" w:rsidRPr="00667B1B">
              <w:rPr>
                <w:spacing w:val="-4"/>
                <w:w w:val="110"/>
                <w:sz w:val="20"/>
                <w:szCs w:val="20"/>
              </w:rPr>
              <w:t>8• (770) 473-289</w:t>
            </w:r>
            <w:r w:rsidRPr="00667B1B">
              <w:rPr>
                <w:spacing w:val="-4"/>
                <w:w w:val="110"/>
                <w:sz w:val="20"/>
                <w:szCs w:val="20"/>
              </w:rPr>
              <w:t>0 Fax (770) 47</w:t>
            </w:r>
            <w:r w:rsidR="00667B1B" w:rsidRPr="00667B1B">
              <w:rPr>
                <w:spacing w:val="-4"/>
                <w:w w:val="110"/>
                <w:sz w:val="20"/>
                <w:szCs w:val="20"/>
              </w:rPr>
              <w:t>7-4603</w:t>
            </w:r>
          </w:p>
          <w:p w:rsidR="0096071C" w:rsidRPr="00667B1B" w:rsidRDefault="0096071C" w:rsidP="0096071C">
            <w:pPr>
              <w:ind w:left="6595" w:right="648"/>
              <w:rPr>
                <w:b/>
                <w:bCs/>
                <w:spacing w:val="-8"/>
                <w:w w:val="110"/>
                <w:sz w:val="22"/>
                <w:szCs w:val="22"/>
              </w:rPr>
            </w:pPr>
          </w:p>
          <w:p w:rsidR="0096071C" w:rsidRPr="005703D7" w:rsidRDefault="00667B1B" w:rsidP="004E1E07">
            <w:pPr>
              <w:ind w:left="5215" w:right="648"/>
              <w:rPr>
                <w:b/>
                <w:bCs/>
                <w:spacing w:val="-13"/>
                <w:w w:val="110"/>
                <w:sz w:val="18"/>
                <w:szCs w:val="18"/>
              </w:rPr>
            </w:pPr>
            <w:r w:rsidRPr="00667B1B">
              <w:rPr>
                <w:b/>
                <w:bCs/>
                <w:spacing w:val="-8"/>
                <w:w w:val="110"/>
                <w:sz w:val="22"/>
                <w:szCs w:val="22"/>
              </w:rPr>
              <w:t>Corey Stephens</w:t>
            </w:r>
            <w:r>
              <w:rPr>
                <w:b/>
                <w:bCs/>
                <w:spacing w:val="-8"/>
                <w:w w:val="110"/>
                <w:sz w:val="18"/>
                <w:szCs w:val="18"/>
              </w:rPr>
              <w:t xml:space="preserve"> </w:t>
            </w:r>
            <w:r w:rsidR="005E5785">
              <w:rPr>
                <w:b/>
                <w:bCs/>
                <w:spacing w:val="-8"/>
                <w:w w:val="110"/>
                <w:sz w:val="18"/>
                <w:szCs w:val="18"/>
              </w:rPr>
              <w:t xml:space="preserve"> </w:t>
            </w:r>
            <w:r w:rsidR="0096071C" w:rsidRPr="00667B1B">
              <w:rPr>
                <w:i/>
                <w:iCs/>
                <w:spacing w:val="-1"/>
                <w:sz w:val="18"/>
                <w:szCs w:val="18"/>
              </w:rPr>
              <w:t>Assistant Principal</w:t>
            </w:r>
            <w:r w:rsidR="0096071C" w:rsidRPr="005703D7">
              <w:rPr>
                <w:b/>
                <w:bCs/>
                <w:spacing w:val="-13"/>
                <w:w w:val="110"/>
                <w:sz w:val="18"/>
                <w:szCs w:val="18"/>
              </w:rPr>
              <w:t xml:space="preserve"> </w:t>
            </w:r>
          </w:p>
          <w:p w:rsidR="0096071C" w:rsidRPr="005703D7" w:rsidRDefault="0096071C" w:rsidP="004E1E07">
            <w:pPr>
              <w:ind w:left="5215" w:right="648"/>
              <w:rPr>
                <w:b/>
                <w:bCs/>
                <w:spacing w:val="-13"/>
                <w:w w:val="110"/>
                <w:sz w:val="18"/>
                <w:szCs w:val="18"/>
              </w:rPr>
            </w:pPr>
          </w:p>
          <w:p w:rsidR="00616BF9" w:rsidRPr="005703D7" w:rsidRDefault="006B0B4C" w:rsidP="004E1E07">
            <w:pPr>
              <w:ind w:left="5215" w:right="648"/>
              <w:rPr>
                <w:i/>
                <w:iCs/>
                <w:sz w:val="18"/>
                <w:szCs w:val="18"/>
              </w:rPr>
            </w:pPr>
            <w:r>
              <w:rPr>
                <w:b/>
                <w:iCs/>
                <w:sz w:val="22"/>
                <w:szCs w:val="22"/>
              </w:rPr>
              <w:t xml:space="preserve">Nina Jones-Endow </w:t>
            </w:r>
            <w:r w:rsidR="00D00C33" w:rsidRPr="00667B1B">
              <w:rPr>
                <w:i/>
                <w:iCs/>
                <w:sz w:val="18"/>
                <w:szCs w:val="18"/>
              </w:rPr>
              <w:t>Assistant Principal</w:t>
            </w:r>
          </w:p>
          <w:p w:rsidR="0071439A" w:rsidRDefault="0071439A" w:rsidP="007A1C0F">
            <w:pPr>
              <w:ind w:right="648"/>
              <w:rPr>
                <w:i/>
                <w:iCs/>
                <w:sz w:val="15"/>
                <w:szCs w:val="15"/>
              </w:rPr>
            </w:pPr>
          </w:p>
        </w:tc>
      </w:tr>
    </w:tbl>
    <w:p w:rsidR="004C4919" w:rsidRDefault="003677E0" w:rsidP="00E77E44">
      <w:pPr>
        <w:autoSpaceDE w:val="0"/>
        <w:autoSpaceDN w:val="0"/>
        <w:adjustRightInd w:val="0"/>
        <w:jc w:val="center"/>
        <w:rPr>
          <w:rFonts w:ascii="Calibri" w:eastAsia="Calibri" w:hAnsi="Calibri" w:cs="Calibri"/>
          <w:b/>
          <w:sz w:val="22"/>
          <w:szCs w:val="22"/>
        </w:rPr>
      </w:pPr>
      <w:r>
        <w:rPr>
          <w:rFonts w:ascii="Calibri" w:eastAsia="Calibri" w:hAnsi="Calibri" w:cs="Calibri"/>
          <w:b/>
          <w:sz w:val="22"/>
          <w:szCs w:val="22"/>
        </w:rPr>
        <w:t xml:space="preserve"> </w:t>
      </w:r>
      <w:r w:rsidR="004C4919">
        <w:rPr>
          <w:rFonts w:ascii="Calibri" w:eastAsia="Calibri" w:hAnsi="Calibri" w:cs="Calibri"/>
          <w:b/>
          <w:sz w:val="22"/>
          <w:szCs w:val="22"/>
        </w:rPr>
        <w:t>“</w:t>
      </w:r>
      <w:r w:rsidR="00803B00">
        <w:rPr>
          <w:rFonts w:ascii="Calibri" w:eastAsia="Calibri" w:hAnsi="Calibri" w:cs="Calibri"/>
          <w:b/>
          <w:sz w:val="22"/>
          <w:szCs w:val="22"/>
        </w:rPr>
        <w:t>1% Budget Input Meeting</w:t>
      </w:r>
      <w:r w:rsidR="004C4919">
        <w:rPr>
          <w:rFonts w:ascii="Calibri" w:eastAsia="Calibri" w:hAnsi="Calibri" w:cs="Calibri"/>
          <w:b/>
          <w:sz w:val="22"/>
          <w:szCs w:val="22"/>
        </w:rPr>
        <w:t>”</w:t>
      </w:r>
    </w:p>
    <w:p w:rsidR="007A1C0F" w:rsidRDefault="00640DD3" w:rsidP="00E77E44">
      <w:pPr>
        <w:autoSpaceDE w:val="0"/>
        <w:autoSpaceDN w:val="0"/>
        <w:adjustRightInd w:val="0"/>
        <w:jc w:val="center"/>
        <w:rPr>
          <w:rFonts w:ascii="Calibri" w:eastAsia="Calibri" w:hAnsi="Calibri" w:cs="Calibri"/>
          <w:b/>
          <w:sz w:val="22"/>
          <w:szCs w:val="22"/>
        </w:rPr>
      </w:pPr>
      <w:r>
        <w:rPr>
          <w:rFonts w:ascii="Calibri" w:eastAsia="Calibri" w:hAnsi="Calibri" w:cs="Calibri"/>
          <w:b/>
          <w:sz w:val="22"/>
          <w:szCs w:val="22"/>
        </w:rPr>
        <w:t>Room 110</w:t>
      </w:r>
    </w:p>
    <w:p w:rsidR="00AF579C" w:rsidRPr="004B0AE4" w:rsidRDefault="004B0AE4" w:rsidP="00E77E44">
      <w:pPr>
        <w:autoSpaceDE w:val="0"/>
        <w:autoSpaceDN w:val="0"/>
        <w:adjustRightInd w:val="0"/>
        <w:jc w:val="center"/>
        <w:rPr>
          <w:rFonts w:ascii="Calibri" w:eastAsia="Calibri" w:hAnsi="Calibri" w:cs="Calibri"/>
          <w:b/>
          <w:color w:val="FF0000"/>
          <w:sz w:val="22"/>
          <w:szCs w:val="22"/>
        </w:rPr>
      </w:pPr>
      <w:r w:rsidRPr="004B0AE4">
        <w:rPr>
          <w:rFonts w:ascii="Calibri" w:eastAsia="Calibri" w:hAnsi="Calibri" w:cs="Calibri"/>
          <w:b/>
          <w:color w:val="FF0000"/>
          <w:sz w:val="22"/>
          <w:szCs w:val="22"/>
        </w:rPr>
        <w:t>Meeting Notes</w:t>
      </w:r>
    </w:p>
    <w:p w:rsidR="007A1C0F" w:rsidRPr="00FE03C4" w:rsidRDefault="00803B00" w:rsidP="00E77E44">
      <w:pPr>
        <w:autoSpaceDE w:val="0"/>
        <w:autoSpaceDN w:val="0"/>
        <w:adjustRightInd w:val="0"/>
        <w:jc w:val="center"/>
        <w:rPr>
          <w:rFonts w:ascii="Calibri" w:eastAsia="Calibri" w:hAnsi="Calibri" w:cs="Calibri"/>
          <w:b/>
          <w:sz w:val="22"/>
          <w:szCs w:val="22"/>
        </w:rPr>
      </w:pPr>
      <w:r>
        <w:rPr>
          <w:rFonts w:ascii="Calibri" w:eastAsia="Calibri" w:hAnsi="Calibri" w:cs="Calibri"/>
          <w:b/>
          <w:sz w:val="22"/>
          <w:szCs w:val="22"/>
        </w:rPr>
        <w:t>October 10</w:t>
      </w:r>
      <w:r w:rsidR="003677E0">
        <w:rPr>
          <w:rFonts w:ascii="Calibri" w:eastAsia="Calibri" w:hAnsi="Calibri" w:cs="Calibri"/>
          <w:b/>
          <w:sz w:val="22"/>
          <w:szCs w:val="22"/>
        </w:rPr>
        <w:t>, 2019</w:t>
      </w:r>
      <w:r w:rsidR="00B104EA" w:rsidRPr="00FE03C4">
        <w:rPr>
          <w:rFonts w:ascii="Calibri" w:eastAsia="Calibri" w:hAnsi="Calibri" w:cs="Calibri"/>
          <w:b/>
          <w:sz w:val="22"/>
          <w:szCs w:val="22"/>
        </w:rPr>
        <w:t>, 2019</w:t>
      </w:r>
    </w:p>
    <w:p w:rsidR="006C4022" w:rsidRPr="00FE03C4" w:rsidRDefault="004B0AE4" w:rsidP="00E77E44">
      <w:pPr>
        <w:autoSpaceDE w:val="0"/>
        <w:autoSpaceDN w:val="0"/>
        <w:adjustRightInd w:val="0"/>
        <w:jc w:val="center"/>
        <w:rPr>
          <w:rFonts w:ascii="Calibri" w:eastAsia="Calibri" w:hAnsi="Calibri" w:cs="Calibri"/>
          <w:b/>
          <w:sz w:val="22"/>
          <w:szCs w:val="22"/>
        </w:rPr>
      </w:pPr>
      <w:r>
        <w:rPr>
          <w:rFonts w:ascii="Calibri" w:eastAsia="Calibri" w:hAnsi="Calibri" w:cs="Calibri"/>
          <w:b/>
          <w:sz w:val="22"/>
          <w:szCs w:val="22"/>
        </w:rPr>
        <w:t>2:30pm</w:t>
      </w:r>
    </w:p>
    <w:p w:rsidR="00BD260C" w:rsidRDefault="00512B1D" w:rsidP="00A07D28">
      <w:pPr>
        <w:autoSpaceDE w:val="0"/>
        <w:autoSpaceDN w:val="0"/>
        <w:adjustRightInd w:val="0"/>
        <w:rPr>
          <w:rFonts w:ascii="Calibri" w:eastAsia="Calibri" w:hAnsi="Calibri" w:cs="Calibri"/>
          <w:b/>
          <w:sz w:val="22"/>
          <w:szCs w:val="22"/>
        </w:rPr>
      </w:pPr>
      <w:r>
        <w:rPr>
          <w:rFonts w:ascii="Calibri" w:eastAsia="Calibri" w:hAnsi="Calibri" w:cs="Calibri"/>
          <w:b/>
          <w:sz w:val="22"/>
          <w:szCs w:val="22"/>
        </w:rPr>
        <w:t xml:space="preserve">                                                                   </w:t>
      </w:r>
      <w:r w:rsidR="00A07D28">
        <w:rPr>
          <w:rFonts w:ascii="Calibri" w:eastAsia="Calibri" w:hAnsi="Calibri" w:cs="Calibri"/>
          <w:b/>
          <w:sz w:val="22"/>
          <w:szCs w:val="22"/>
        </w:rPr>
        <w:t xml:space="preserve">                </w:t>
      </w:r>
      <w:r w:rsidR="003677E0">
        <w:rPr>
          <w:rFonts w:ascii="Calibri" w:eastAsia="Calibri" w:hAnsi="Calibri" w:cs="Calibri"/>
          <w:b/>
          <w:sz w:val="22"/>
          <w:szCs w:val="22"/>
        </w:rPr>
        <w:t xml:space="preserve">    </w:t>
      </w:r>
      <w:r w:rsidR="00E77E44" w:rsidRPr="00FE03C4">
        <w:rPr>
          <w:rFonts w:ascii="Calibri" w:eastAsia="Calibri" w:hAnsi="Calibri" w:cs="Calibri"/>
          <w:b/>
          <w:sz w:val="22"/>
          <w:szCs w:val="22"/>
        </w:rPr>
        <w:t>Facilitator</w:t>
      </w:r>
      <w:r w:rsidR="007A1C0F" w:rsidRPr="00FE03C4">
        <w:rPr>
          <w:rFonts w:ascii="Calibri" w:eastAsia="Calibri" w:hAnsi="Calibri" w:cs="Calibri"/>
          <w:b/>
          <w:sz w:val="22"/>
          <w:szCs w:val="22"/>
        </w:rPr>
        <w:t>:</w:t>
      </w:r>
      <w:r w:rsidR="00FE03C4">
        <w:rPr>
          <w:rFonts w:ascii="Calibri" w:eastAsia="Calibri" w:hAnsi="Calibri" w:cs="Calibri"/>
          <w:b/>
          <w:sz w:val="22"/>
          <w:szCs w:val="22"/>
        </w:rPr>
        <w:t xml:space="preserve"> </w:t>
      </w:r>
      <w:r w:rsidR="003677E0">
        <w:rPr>
          <w:rFonts w:ascii="Calibri" w:eastAsia="Calibri" w:hAnsi="Calibri" w:cs="Calibri"/>
          <w:b/>
          <w:sz w:val="22"/>
          <w:szCs w:val="22"/>
        </w:rPr>
        <w:t>Parent Liaison</w:t>
      </w:r>
    </w:p>
    <w:p w:rsidR="003677E0" w:rsidRDefault="003677E0" w:rsidP="00A07D28">
      <w:pPr>
        <w:autoSpaceDE w:val="0"/>
        <w:autoSpaceDN w:val="0"/>
        <w:adjustRightInd w:val="0"/>
        <w:rPr>
          <w:rFonts w:ascii="Calibri" w:eastAsia="Calibri" w:hAnsi="Calibri" w:cs="Calibri"/>
          <w:b/>
          <w:sz w:val="22"/>
          <w:szCs w:val="22"/>
        </w:rPr>
      </w:pPr>
    </w:p>
    <w:p w:rsidR="003677E0" w:rsidRDefault="00803B00" w:rsidP="00471675">
      <w:pPr>
        <w:autoSpaceDE w:val="0"/>
        <w:autoSpaceDN w:val="0"/>
        <w:adjustRightInd w:val="0"/>
        <w:jc w:val="center"/>
        <w:rPr>
          <w:rFonts w:ascii="Calibri" w:eastAsia="Calibri" w:hAnsi="Calibri" w:cs="Calibri"/>
          <w:b/>
          <w:sz w:val="22"/>
          <w:szCs w:val="22"/>
        </w:rPr>
      </w:pPr>
      <w:r>
        <w:rPr>
          <w:rFonts w:ascii="Arial" w:hAnsi="Arial" w:cs="Arial"/>
          <w:noProof/>
          <w:color w:val="FFFFFF"/>
          <w:sz w:val="20"/>
          <w:szCs w:val="20"/>
        </w:rPr>
        <w:drawing>
          <wp:inline distT="0" distB="0" distL="0" distR="0" wp14:anchorId="4B062987" wp14:editId="68C732CE">
            <wp:extent cx="3019425" cy="552450"/>
            <wp:effectExtent l="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552450"/>
                    </a:xfrm>
                    <a:prstGeom prst="rect">
                      <a:avLst/>
                    </a:prstGeom>
                    <a:noFill/>
                    <a:ln>
                      <a:noFill/>
                    </a:ln>
                  </pic:spPr>
                </pic:pic>
              </a:graphicData>
            </a:graphic>
          </wp:inline>
        </w:drawing>
      </w:r>
    </w:p>
    <w:p w:rsidR="003677E0" w:rsidRPr="00A07D28" w:rsidRDefault="003677E0" w:rsidP="00A07D28">
      <w:pPr>
        <w:autoSpaceDE w:val="0"/>
        <w:autoSpaceDN w:val="0"/>
        <w:adjustRightInd w:val="0"/>
        <w:rPr>
          <w:rFonts w:ascii="Calibri" w:eastAsia="Calibri" w:hAnsi="Calibri" w:cs="Calibri"/>
          <w:b/>
          <w:sz w:val="22"/>
          <w:szCs w:val="22"/>
        </w:rPr>
      </w:pPr>
    </w:p>
    <w:p w:rsidR="00512B1D" w:rsidRDefault="00512B1D" w:rsidP="00512B1D"/>
    <w:p w:rsidR="00A07D28" w:rsidRDefault="00A07D28" w:rsidP="00170CD7"/>
    <w:p w:rsidR="00803B00" w:rsidRDefault="00803B00" w:rsidP="004B0AE4"/>
    <w:p w:rsidR="004B0AE4" w:rsidRDefault="004B0AE4" w:rsidP="004B0AE4"/>
    <w:p w:rsidR="004B0AE4" w:rsidRPr="004B0AE4" w:rsidRDefault="004B0AE4" w:rsidP="004B0AE4">
      <w:pPr>
        <w:shd w:val="clear" w:color="auto" w:fill="FFFFFF"/>
        <w:spacing w:line="360" w:lineRule="atLeast"/>
        <w:rPr>
          <w:color w:val="43464D"/>
          <w:sz w:val="22"/>
          <w:szCs w:val="22"/>
          <w:u w:val="single"/>
        </w:rPr>
      </w:pPr>
      <w:r w:rsidRPr="004B0AE4">
        <w:rPr>
          <w:color w:val="FF0000"/>
          <w:sz w:val="22"/>
          <w:szCs w:val="22"/>
          <w:u w:val="single"/>
        </w:rPr>
        <w:t>Notes:</w:t>
      </w:r>
      <w:r w:rsidRPr="004B0AE4">
        <w:rPr>
          <w:color w:val="43464D"/>
          <w:sz w:val="22"/>
          <w:szCs w:val="22"/>
          <w:u w:val="single"/>
        </w:rPr>
        <w:t xml:space="preserve">  The Parent Liaison went over with the parents that we </w:t>
      </w:r>
      <w:r w:rsidRPr="004B0AE4">
        <w:rPr>
          <w:sz w:val="22"/>
          <w:szCs w:val="22"/>
          <w:u w:val="single"/>
        </w:rPr>
        <w:t>value</w:t>
      </w:r>
      <w:r w:rsidRPr="004B0AE4">
        <w:rPr>
          <w:color w:val="43464D"/>
          <w:sz w:val="22"/>
          <w:szCs w:val="22"/>
          <w:u w:val="single"/>
        </w:rPr>
        <w:t xml:space="preserve"> your input! As a parent of a child who receives Title I services in our school, you have the right to give input about how the school district budgets and spends its Title I Parental Involvement money. </w:t>
      </w:r>
    </w:p>
    <w:p w:rsidR="004B0AE4" w:rsidRPr="004B0AE4" w:rsidRDefault="004B0AE4" w:rsidP="004B0AE4">
      <w:pPr>
        <w:shd w:val="clear" w:color="auto" w:fill="FFFFFF"/>
        <w:spacing w:line="360" w:lineRule="atLeast"/>
        <w:rPr>
          <w:color w:val="43464D"/>
          <w:sz w:val="22"/>
          <w:szCs w:val="22"/>
          <w:u w:val="single"/>
        </w:rPr>
      </w:pPr>
    </w:p>
    <w:p w:rsidR="004B0AE4" w:rsidRPr="004B0AE4" w:rsidRDefault="004B0AE4" w:rsidP="004B0AE4">
      <w:pPr>
        <w:shd w:val="clear" w:color="auto" w:fill="FFFFFF"/>
        <w:spacing w:line="360" w:lineRule="atLeast"/>
        <w:rPr>
          <w:color w:val="43464D"/>
          <w:sz w:val="22"/>
          <w:szCs w:val="22"/>
          <w:u w:val="single"/>
        </w:rPr>
      </w:pPr>
      <w:r w:rsidRPr="004B0AE4">
        <w:rPr>
          <w:color w:val="43464D"/>
          <w:sz w:val="22"/>
          <w:szCs w:val="22"/>
          <w:u w:val="single"/>
        </w:rPr>
        <w:t>We will have various meetings with parents and provided surveys to parents to revise our school's Parent and Family Engagement policy for this school year. We would like to thank you for participating in these input meetings and surveys to review and revise our school’s Parent and Family Engagement Policy, School Parent Compact and 1% Parent and Family Engagement Budget for the school year. </w:t>
      </w:r>
    </w:p>
    <w:p w:rsidR="004B0AE4" w:rsidRPr="004B0AE4" w:rsidRDefault="004B0AE4" w:rsidP="004B0AE4">
      <w:pPr>
        <w:shd w:val="clear" w:color="auto" w:fill="FFFFFF"/>
        <w:spacing w:line="360" w:lineRule="atLeast"/>
        <w:rPr>
          <w:color w:val="43464D"/>
          <w:sz w:val="22"/>
          <w:szCs w:val="22"/>
          <w:u w:val="single"/>
        </w:rPr>
      </w:pPr>
      <w:r w:rsidRPr="004B0AE4">
        <w:rPr>
          <w:color w:val="43464D"/>
          <w:sz w:val="22"/>
          <w:szCs w:val="22"/>
          <w:u w:val="single"/>
        </w:rPr>
        <w:t> </w:t>
      </w:r>
    </w:p>
    <w:p w:rsidR="004B0AE4" w:rsidRPr="004B0AE4" w:rsidRDefault="004B0AE4" w:rsidP="004B0AE4">
      <w:pPr>
        <w:shd w:val="clear" w:color="auto" w:fill="FFFFFF"/>
        <w:spacing w:line="360" w:lineRule="atLeast"/>
        <w:rPr>
          <w:color w:val="43464D"/>
          <w:sz w:val="22"/>
          <w:szCs w:val="22"/>
          <w:u w:val="single"/>
        </w:rPr>
      </w:pPr>
      <w:r w:rsidRPr="004B0AE4">
        <w:rPr>
          <w:color w:val="43464D"/>
          <w:sz w:val="22"/>
          <w:szCs w:val="22"/>
          <w:u w:val="single"/>
        </w:rPr>
        <w:t xml:space="preserve">Title I requires the utilization of 1% of the funds to support and promote parent and family engagement in schools.  Our Title I 1% Parent and Family Engagement Budget for 2018 - 2019 was </w:t>
      </w:r>
      <w:r w:rsidRPr="004B0AE4">
        <w:rPr>
          <w:color w:val="FF0000"/>
          <w:sz w:val="22"/>
          <w:szCs w:val="22"/>
          <w:u w:val="single"/>
        </w:rPr>
        <w:t>$3,556.</w:t>
      </w:r>
      <w:r w:rsidRPr="004B0AE4">
        <w:rPr>
          <w:color w:val="43464D"/>
          <w:sz w:val="22"/>
          <w:szCs w:val="22"/>
          <w:u w:val="single"/>
        </w:rPr>
        <w:t xml:space="preserve">  This year (2019-2020) our Title I% budget allocation is </w:t>
      </w:r>
      <w:r w:rsidRPr="004B0AE4">
        <w:rPr>
          <w:color w:val="FF0000"/>
          <w:sz w:val="22"/>
          <w:szCs w:val="22"/>
          <w:u w:val="single"/>
        </w:rPr>
        <w:t>$3,384. </w:t>
      </w:r>
      <w:r w:rsidRPr="004B0AE4">
        <w:rPr>
          <w:color w:val="43464D"/>
          <w:sz w:val="22"/>
          <w:szCs w:val="22"/>
          <w:u w:val="single"/>
        </w:rPr>
        <w:t>We need your assistance in effectively utilizing these funds to promote and support our parent and family engagement at Pointe South Middle School.</w:t>
      </w:r>
    </w:p>
    <w:p w:rsidR="004B0AE4" w:rsidRPr="004B0AE4" w:rsidRDefault="004B0AE4" w:rsidP="004B0AE4">
      <w:pPr>
        <w:shd w:val="clear" w:color="auto" w:fill="FFFFFF"/>
        <w:spacing w:line="360" w:lineRule="atLeast"/>
        <w:rPr>
          <w:color w:val="43464D"/>
          <w:sz w:val="22"/>
          <w:szCs w:val="22"/>
        </w:rPr>
      </w:pPr>
      <w:r w:rsidRPr="004B0AE4">
        <w:rPr>
          <w:color w:val="43464D"/>
          <w:sz w:val="22"/>
          <w:szCs w:val="22"/>
        </w:rPr>
        <w:t> </w:t>
      </w:r>
    </w:p>
    <w:p w:rsidR="004B0AE4" w:rsidRPr="004B0AE4" w:rsidRDefault="004B0AE4" w:rsidP="004B0AE4">
      <w:pPr>
        <w:rPr>
          <w:sz w:val="20"/>
          <w:szCs w:val="20"/>
        </w:rPr>
      </w:pPr>
    </w:p>
    <w:p w:rsidR="00AF579C" w:rsidRPr="004B0AE4" w:rsidRDefault="00AF579C" w:rsidP="00FE03C4">
      <w:pPr>
        <w:rPr>
          <w:sz w:val="20"/>
          <w:szCs w:val="20"/>
        </w:rPr>
      </w:pPr>
    </w:p>
    <w:p w:rsidR="00512B1D" w:rsidRPr="004B0AE4" w:rsidRDefault="00512B1D" w:rsidP="00FE03C4">
      <w:pPr>
        <w:rPr>
          <w:sz w:val="20"/>
          <w:szCs w:val="20"/>
        </w:rPr>
      </w:pPr>
    </w:p>
    <w:p w:rsidR="00512B1D" w:rsidRPr="004B0AE4" w:rsidRDefault="00512B1D" w:rsidP="00FE03C4">
      <w:pPr>
        <w:rPr>
          <w:sz w:val="20"/>
          <w:szCs w:val="20"/>
        </w:rPr>
      </w:pPr>
    </w:p>
    <w:p w:rsidR="00512B1D" w:rsidRPr="004B0AE4" w:rsidRDefault="00512B1D" w:rsidP="00FE03C4">
      <w:pPr>
        <w:rPr>
          <w:sz w:val="20"/>
          <w:szCs w:val="20"/>
        </w:rPr>
      </w:pPr>
    </w:p>
    <w:p w:rsidR="00512B1D" w:rsidRPr="004B0AE4" w:rsidRDefault="00512B1D" w:rsidP="00FE03C4">
      <w:pPr>
        <w:rPr>
          <w:sz w:val="20"/>
          <w:szCs w:val="20"/>
        </w:rPr>
      </w:pPr>
    </w:p>
    <w:p w:rsidR="00512B1D" w:rsidRPr="004B0AE4" w:rsidRDefault="00512B1D" w:rsidP="00FE03C4">
      <w:pPr>
        <w:rPr>
          <w:sz w:val="20"/>
          <w:szCs w:val="20"/>
        </w:rPr>
      </w:pPr>
    </w:p>
    <w:p w:rsidR="00512B1D" w:rsidRPr="004B0AE4" w:rsidRDefault="00512B1D" w:rsidP="00FE03C4">
      <w:pPr>
        <w:rPr>
          <w:sz w:val="20"/>
          <w:szCs w:val="20"/>
        </w:rPr>
      </w:pPr>
    </w:p>
    <w:p w:rsidR="00512B1D" w:rsidRPr="004B0AE4" w:rsidRDefault="00512B1D" w:rsidP="00FE03C4">
      <w:pPr>
        <w:rPr>
          <w:sz w:val="20"/>
          <w:szCs w:val="20"/>
        </w:rPr>
      </w:pPr>
    </w:p>
    <w:p w:rsidR="00512B1D" w:rsidRPr="004B0AE4" w:rsidRDefault="00512B1D" w:rsidP="00FE03C4">
      <w:pPr>
        <w:rPr>
          <w:sz w:val="20"/>
          <w:szCs w:val="20"/>
        </w:rPr>
      </w:pPr>
    </w:p>
    <w:sectPr w:rsidR="00512B1D" w:rsidRPr="004B0AE4" w:rsidSect="0071439A">
      <w:footerReference w:type="default" r:id="rId9"/>
      <w:footerReference w:type="first" r:id="rId10"/>
      <w:pgSz w:w="12240" w:h="15840"/>
      <w:pgMar w:top="480" w:right="602" w:bottom="360" w:left="658" w:header="720" w:footer="71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0D" w:rsidRDefault="00234B0D">
      <w:r>
        <w:separator/>
      </w:r>
    </w:p>
  </w:endnote>
  <w:endnote w:type="continuationSeparator" w:id="0">
    <w:p w:rsidR="00234B0D" w:rsidRDefault="0023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9" w:rsidRDefault="00F248A9">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9" w:rsidRDefault="00F248A9">
    <w:pPr>
      <w:rPr>
        <w:sz w:val="16"/>
        <w:szCs w:val="16"/>
      </w:rPr>
    </w:pPr>
    <w:r>
      <w:rPr>
        <w:noProof/>
      </w:rPr>
      <mc:AlternateContent>
        <mc:Choice Requires="wps">
          <w:drawing>
            <wp:anchor distT="0" distB="0" distL="0" distR="0" simplePos="0" relativeHeight="251660288" behindDoc="0" locked="0" layoutInCell="0" allowOverlap="1" wp14:anchorId="029398F9" wp14:editId="736046DF">
              <wp:simplePos x="0" y="0"/>
              <wp:positionH relativeFrom="page">
                <wp:posOffset>359410</wp:posOffset>
              </wp:positionH>
              <wp:positionV relativeFrom="paragraph">
                <wp:posOffset>0</wp:posOffset>
              </wp:positionV>
              <wp:extent cx="7052945" cy="179705"/>
              <wp:effectExtent l="6985" t="9525" r="7620" b="127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8A9" w:rsidRDefault="00F248A9" w:rsidP="0022780A">
                          <w:pPr>
                            <w:keepNext/>
                            <w:keepLines/>
                            <w:jc w:val="center"/>
                            <w:rPr>
                              <w:b/>
                              <w:bCs/>
                              <w:i/>
                              <w:iCs/>
                            </w:rPr>
                          </w:pPr>
                          <w:r>
                            <w:rPr>
                              <w:b/>
                              <w:bCs/>
                              <w:i/>
                              <w:iCs/>
                            </w:rPr>
                            <w:t>In Pursuit of 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398F9" id="_x0000_t202" coordsize="21600,21600" o:spt="202" path="m,l,21600r21600,l21600,xe">
              <v:stroke joinstyle="miter"/>
              <v:path gradientshapeok="t" o:connecttype="rect"/>
            </v:shapetype>
            <v:shape id="Text Box 1" o:spid="_x0000_s1027" type="#_x0000_t202" style="position:absolute;margin-left:28.3pt;margin-top:0;width:555.35pt;height:1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" o:allowincell="f" stroked="f">
              <v:fill opacity="0"/>
              <v:textbox inset="0,0,0,0">
                <w:txbxContent>
                  <w:p w:rsidR="00F248A9" w:rsidRDefault="00F248A9" w:rsidP="0022780A">
                    <w:pPr>
                      <w:keepNext/>
                      <w:keepLines/>
                      <w:jc w:val="center"/>
                      <w:rPr>
                        <w:b/>
                        <w:bCs/>
                        <w:i/>
                        <w:iCs/>
                      </w:rPr>
                    </w:pPr>
                    <w:r>
                      <w:rPr>
                        <w:b/>
                        <w:bCs/>
                        <w:i/>
                        <w:iCs/>
                      </w:rPr>
                      <w:t>In Pursuit of Excellence!</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0D" w:rsidRDefault="00234B0D">
      <w:r>
        <w:separator/>
      </w:r>
    </w:p>
  </w:footnote>
  <w:footnote w:type="continuationSeparator" w:id="0">
    <w:p w:rsidR="00234B0D" w:rsidRDefault="0023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C45"/>
    <w:multiLevelType w:val="hybridMultilevel"/>
    <w:tmpl w:val="0EA2C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0678F"/>
    <w:multiLevelType w:val="hybridMultilevel"/>
    <w:tmpl w:val="37BC8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33A10"/>
    <w:multiLevelType w:val="hybridMultilevel"/>
    <w:tmpl w:val="8ABE0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51822"/>
    <w:multiLevelType w:val="hybridMultilevel"/>
    <w:tmpl w:val="D22EB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76B1"/>
    <w:multiLevelType w:val="hybridMultilevel"/>
    <w:tmpl w:val="3AE4B5CC"/>
    <w:lvl w:ilvl="0" w:tplc="D83C05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20AD3"/>
    <w:multiLevelType w:val="hybridMultilevel"/>
    <w:tmpl w:val="60B2EE4C"/>
    <w:lvl w:ilvl="0" w:tplc="4A4E2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03BCF"/>
    <w:multiLevelType w:val="hybridMultilevel"/>
    <w:tmpl w:val="F75E5366"/>
    <w:lvl w:ilvl="0" w:tplc="02F849F6">
      <w:start w:val="1"/>
      <w:numFmt w:val="decimal"/>
      <w:lvlText w:val="%1."/>
      <w:lvlJc w:val="left"/>
      <w:pPr>
        <w:ind w:left="720" w:hanging="360"/>
      </w:pPr>
      <w:rPr>
        <w:rFonts w:ascii="Times New Roman" w:eastAsiaTheme="minorEastAsia"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06D27"/>
    <w:multiLevelType w:val="hybridMultilevel"/>
    <w:tmpl w:val="55DA126A"/>
    <w:lvl w:ilvl="0" w:tplc="A5FEB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B5921"/>
    <w:multiLevelType w:val="hybridMultilevel"/>
    <w:tmpl w:val="5EEC194A"/>
    <w:lvl w:ilvl="0" w:tplc="9C24A03A">
      <w:numFmt w:val="bullet"/>
      <w:lvlText w:val="-"/>
      <w:lvlJc w:val="left"/>
      <w:pPr>
        <w:ind w:left="2520" w:hanging="360"/>
      </w:pPr>
      <w:rPr>
        <w:rFonts w:ascii="Tahoma" w:eastAsia="Calibr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CB2FEC"/>
    <w:multiLevelType w:val="hybridMultilevel"/>
    <w:tmpl w:val="59C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C10E9"/>
    <w:multiLevelType w:val="hybridMultilevel"/>
    <w:tmpl w:val="F0F6C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82E95"/>
    <w:multiLevelType w:val="hybridMultilevel"/>
    <w:tmpl w:val="52B45E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DA33A5"/>
    <w:multiLevelType w:val="hybridMultilevel"/>
    <w:tmpl w:val="D706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20B71"/>
    <w:multiLevelType w:val="hybridMultilevel"/>
    <w:tmpl w:val="C44C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B0785"/>
    <w:multiLevelType w:val="hybridMultilevel"/>
    <w:tmpl w:val="0248C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B547F1"/>
    <w:multiLevelType w:val="hybridMultilevel"/>
    <w:tmpl w:val="54FC97B4"/>
    <w:lvl w:ilvl="0" w:tplc="041E3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CB0BD8"/>
    <w:multiLevelType w:val="hybridMultilevel"/>
    <w:tmpl w:val="EE8C1A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17681"/>
    <w:multiLevelType w:val="hybridMultilevel"/>
    <w:tmpl w:val="AA12FD0E"/>
    <w:lvl w:ilvl="0" w:tplc="DAC2DCB4">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9"/>
  </w:num>
  <w:num w:numId="5">
    <w:abstractNumId w:val="16"/>
  </w:num>
  <w:num w:numId="6">
    <w:abstractNumId w:val="11"/>
  </w:num>
  <w:num w:numId="7">
    <w:abstractNumId w:val="0"/>
  </w:num>
  <w:num w:numId="8">
    <w:abstractNumId w:val="14"/>
  </w:num>
  <w:num w:numId="9">
    <w:abstractNumId w:val="8"/>
  </w:num>
  <w:num w:numId="10">
    <w:abstractNumId w:val="7"/>
  </w:num>
  <w:num w:numId="11">
    <w:abstractNumId w:val="13"/>
  </w:num>
  <w:num w:numId="12">
    <w:abstractNumId w:val="15"/>
  </w:num>
  <w:num w:numId="13">
    <w:abstractNumId w:val="6"/>
  </w:num>
  <w:num w:numId="14">
    <w:abstractNumId w:val="5"/>
  </w:num>
  <w:num w:numId="15">
    <w:abstractNumId w:val="17"/>
  </w:num>
  <w:num w:numId="16">
    <w:abstractNumId w:val="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93"/>
    <w:rsid w:val="00014D53"/>
    <w:rsid w:val="000234F7"/>
    <w:rsid w:val="000C7E2D"/>
    <w:rsid w:val="000F3D4B"/>
    <w:rsid w:val="001002A6"/>
    <w:rsid w:val="00104FEE"/>
    <w:rsid w:val="0015239D"/>
    <w:rsid w:val="00170CD7"/>
    <w:rsid w:val="00182918"/>
    <w:rsid w:val="00190909"/>
    <w:rsid w:val="00194295"/>
    <w:rsid w:val="00202DD4"/>
    <w:rsid w:val="002046BE"/>
    <w:rsid w:val="0022780A"/>
    <w:rsid w:val="00230184"/>
    <w:rsid w:val="00234B0D"/>
    <w:rsid w:val="002445DC"/>
    <w:rsid w:val="002C3968"/>
    <w:rsid w:val="002C79F9"/>
    <w:rsid w:val="002F0F14"/>
    <w:rsid w:val="002F5E32"/>
    <w:rsid w:val="00322AE8"/>
    <w:rsid w:val="0034670A"/>
    <w:rsid w:val="003677E0"/>
    <w:rsid w:val="003D174C"/>
    <w:rsid w:val="00471675"/>
    <w:rsid w:val="00484E84"/>
    <w:rsid w:val="004B0AE4"/>
    <w:rsid w:val="004C4919"/>
    <w:rsid w:val="004E1E07"/>
    <w:rsid w:val="004F3DD1"/>
    <w:rsid w:val="00512B1D"/>
    <w:rsid w:val="00514123"/>
    <w:rsid w:val="00546012"/>
    <w:rsid w:val="00564814"/>
    <w:rsid w:val="005703D7"/>
    <w:rsid w:val="00595B9A"/>
    <w:rsid w:val="00597DE8"/>
    <w:rsid w:val="005B5763"/>
    <w:rsid w:val="005E09A1"/>
    <w:rsid w:val="005E5785"/>
    <w:rsid w:val="00616BF9"/>
    <w:rsid w:val="00640DD3"/>
    <w:rsid w:val="00667B1B"/>
    <w:rsid w:val="006924ED"/>
    <w:rsid w:val="006B0B4C"/>
    <w:rsid w:val="006B41ED"/>
    <w:rsid w:val="006C4022"/>
    <w:rsid w:val="006D6B2E"/>
    <w:rsid w:val="006F5F86"/>
    <w:rsid w:val="0071439A"/>
    <w:rsid w:val="00726344"/>
    <w:rsid w:val="007345E4"/>
    <w:rsid w:val="0074431F"/>
    <w:rsid w:val="0075410B"/>
    <w:rsid w:val="00760CD1"/>
    <w:rsid w:val="00764CB6"/>
    <w:rsid w:val="0078051B"/>
    <w:rsid w:val="00783E19"/>
    <w:rsid w:val="007A1C0F"/>
    <w:rsid w:val="00803B00"/>
    <w:rsid w:val="008047C7"/>
    <w:rsid w:val="00815E52"/>
    <w:rsid w:val="00837B63"/>
    <w:rsid w:val="00870104"/>
    <w:rsid w:val="0087119D"/>
    <w:rsid w:val="008A2211"/>
    <w:rsid w:val="008D0AD0"/>
    <w:rsid w:val="008E09EB"/>
    <w:rsid w:val="0090509D"/>
    <w:rsid w:val="00957274"/>
    <w:rsid w:val="0096071C"/>
    <w:rsid w:val="00980741"/>
    <w:rsid w:val="0098705A"/>
    <w:rsid w:val="009C0AD0"/>
    <w:rsid w:val="009D567E"/>
    <w:rsid w:val="00A050ED"/>
    <w:rsid w:val="00A07D28"/>
    <w:rsid w:val="00A734B7"/>
    <w:rsid w:val="00A866EC"/>
    <w:rsid w:val="00AA617E"/>
    <w:rsid w:val="00AD31F9"/>
    <w:rsid w:val="00AE6E56"/>
    <w:rsid w:val="00AF579C"/>
    <w:rsid w:val="00B104EA"/>
    <w:rsid w:val="00B228B3"/>
    <w:rsid w:val="00B35BD6"/>
    <w:rsid w:val="00B4060D"/>
    <w:rsid w:val="00B93B65"/>
    <w:rsid w:val="00BD260C"/>
    <w:rsid w:val="00BD3FEF"/>
    <w:rsid w:val="00BD7613"/>
    <w:rsid w:val="00C35D80"/>
    <w:rsid w:val="00C46BA9"/>
    <w:rsid w:val="00C63BA2"/>
    <w:rsid w:val="00C85524"/>
    <w:rsid w:val="00D00C33"/>
    <w:rsid w:val="00D229D5"/>
    <w:rsid w:val="00D80DDF"/>
    <w:rsid w:val="00D904CC"/>
    <w:rsid w:val="00DA743C"/>
    <w:rsid w:val="00E33076"/>
    <w:rsid w:val="00E41E02"/>
    <w:rsid w:val="00E44D51"/>
    <w:rsid w:val="00E4744C"/>
    <w:rsid w:val="00E61E65"/>
    <w:rsid w:val="00E62B8B"/>
    <w:rsid w:val="00E70333"/>
    <w:rsid w:val="00E77E44"/>
    <w:rsid w:val="00E960F4"/>
    <w:rsid w:val="00EB0DCC"/>
    <w:rsid w:val="00EC4F93"/>
    <w:rsid w:val="00EF171D"/>
    <w:rsid w:val="00F023E7"/>
    <w:rsid w:val="00F150B0"/>
    <w:rsid w:val="00F248A9"/>
    <w:rsid w:val="00F57B11"/>
    <w:rsid w:val="00F74DAC"/>
    <w:rsid w:val="00FB0463"/>
    <w:rsid w:val="00FD5339"/>
    <w:rsid w:val="00FE03C4"/>
    <w:rsid w:val="00FF0C21"/>
    <w:rsid w:val="00F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7A9A1DE1-0D55-44C3-9AD1-F826EF9B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F9"/>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4ED"/>
    <w:rPr>
      <w:rFonts w:ascii="Tahoma" w:hAnsi="Tahoma" w:cs="Tahoma"/>
      <w:sz w:val="16"/>
      <w:szCs w:val="16"/>
    </w:rPr>
  </w:style>
  <w:style w:type="character" w:customStyle="1" w:styleId="BalloonTextChar">
    <w:name w:val="Balloon Text Char"/>
    <w:basedOn w:val="DefaultParagraphFont"/>
    <w:link w:val="BalloonText"/>
    <w:uiPriority w:val="99"/>
    <w:semiHidden/>
    <w:rsid w:val="006924ED"/>
    <w:rPr>
      <w:rFonts w:ascii="Tahoma" w:hAnsi="Tahoma" w:cs="Tahoma"/>
      <w:sz w:val="16"/>
      <w:szCs w:val="16"/>
    </w:rPr>
  </w:style>
  <w:style w:type="paragraph" w:styleId="Header">
    <w:name w:val="header"/>
    <w:basedOn w:val="Normal"/>
    <w:link w:val="HeaderChar"/>
    <w:uiPriority w:val="99"/>
    <w:semiHidden/>
    <w:unhideWhenUsed/>
    <w:rsid w:val="00A050ED"/>
    <w:pPr>
      <w:tabs>
        <w:tab w:val="center" w:pos="4680"/>
        <w:tab w:val="right" w:pos="9360"/>
      </w:tabs>
    </w:pPr>
  </w:style>
  <w:style w:type="character" w:customStyle="1" w:styleId="HeaderChar">
    <w:name w:val="Header Char"/>
    <w:basedOn w:val="DefaultParagraphFont"/>
    <w:link w:val="Header"/>
    <w:uiPriority w:val="99"/>
    <w:semiHidden/>
    <w:rsid w:val="00A050ED"/>
    <w:rPr>
      <w:rFonts w:ascii="Times New Roman" w:hAnsi="Times New Roman" w:cs="Times New Roman"/>
      <w:sz w:val="24"/>
      <w:szCs w:val="24"/>
    </w:rPr>
  </w:style>
  <w:style w:type="paragraph" w:styleId="Footer">
    <w:name w:val="footer"/>
    <w:basedOn w:val="Normal"/>
    <w:link w:val="FooterChar"/>
    <w:uiPriority w:val="99"/>
    <w:semiHidden/>
    <w:unhideWhenUsed/>
    <w:rsid w:val="00A050ED"/>
    <w:pPr>
      <w:tabs>
        <w:tab w:val="center" w:pos="4680"/>
        <w:tab w:val="right" w:pos="9360"/>
      </w:tabs>
    </w:pPr>
  </w:style>
  <w:style w:type="character" w:customStyle="1" w:styleId="FooterChar">
    <w:name w:val="Footer Char"/>
    <w:basedOn w:val="DefaultParagraphFont"/>
    <w:link w:val="Footer"/>
    <w:uiPriority w:val="99"/>
    <w:semiHidden/>
    <w:rsid w:val="00A050ED"/>
    <w:rPr>
      <w:rFonts w:ascii="Times New Roman" w:hAnsi="Times New Roman" w:cs="Times New Roman"/>
      <w:sz w:val="24"/>
      <w:szCs w:val="24"/>
    </w:rPr>
  </w:style>
  <w:style w:type="table" w:styleId="TableGrid">
    <w:name w:val="Table Grid"/>
    <w:basedOn w:val="TableNormal"/>
    <w:uiPriority w:val="59"/>
    <w:rsid w:val="0098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39D"/>
    <w:pPr>
      <w:widowControl/>
      <w:kinsoku/>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E0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26199">
      <w:bodyDiv w:val="1"/>
      <w:marLeft w:val="0"/>
      <w:marRight w:val="0"/>
      <w:marTop w:val="0"/>
      <w:marBottom w:val="0"/>
      <w:divBdr>
        <w:top w:val="none" w:sz="0" w:space="0" w:color="auto"/>
        <w:left w:val="none" w:sz="0" w:space="0" w:color="auto"/>
        <w:bottom w:val="none" w:sz="0" w:space="0" w:color="auto"/>
        <w:right w:val="none" w:sz="0" w:space="0" w:color="auto"/>
      </w:divBdr>
    </w:div>
    <w:div w:id="1226911568">
      <w:bodyDiv w:val="1"/>
      <w:marLeft w:val="0"/>
      <w:marRight w:val="0"/>
      <w:marTop w:val="0"/>
      <w:marBottom w:val="0"/>
      <w:divBdr>
        <w:top w:val="none" w:sz="0" w:space="0" w:color="auto"/>
        <w:left w:val="none" w:sz="0" w:space="0" w:color="auto"/>
        <w:bottom w:val="none" w:sz="0" w:space="0" w:color="auto"/>
        <w:right w:val="none" w:sz="0" w:space="0" w:color="auto"/>
      </w:divBdr>
    </w:div>
    <w:div w:id="1730110290">
      <w:bodyDiv w:val="1"/>
      <w:marLeft w:val="0"/>
      <w:marRight w:val="0"/>
      <w:marTop w:val="0"/>
      <w:marBottom w:val="0"/>
      <w:divBdr>
        <w:top w:val="none" w:sz="0" w:space="0" w:color="auto"/>
        <w:left w:val="none" w:sz="0" w:space="0" w:color="auto"/>
        <w:bottom w:val="none" w:sz="0" w:space="0" w:color="auto"/>
        <w:right w:val="none" w:sz="0" w:space="0" w:color="auto"/>
      </w:divBdr>
    </w:div>
    <w:div w:id="18232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Givens-McCall, Taji</cp:lastModifiedBy>
  <cp:revision>2</cp:revision>
  <cp:lastPrinted>2019-10-08T14:49:00Z</cp:lastPrinted>
  <dcterms:created xsi:type="dcterms:W3CDTF">2020-02-11T21:28:00Z</dcterms:created>
  <dcterms:modified xsi:type="dcterms:W3CDTF">2020-02-11T21:28:00Z</dcterms:modified>
</cp:coreProperties>
</file>